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7C" w:rsidRPr="008875F4" w:rsidRDefault="00F8627C" w:rsidP="000241CA">
      <w:pPr>
        <w:pStyle w:val="a3"/>
        <w:spacing w:after="30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  <w:r w:rsidRPr="008875F4">
        <w:rPr>
          <w:sz w:val="32"/>
          <w:szCs w:val="32"/>
          <w:u w:val="single"/>
          <w:shd w:val="clear" w:color="auto" w:fill="FFFFFF"/>
        </w:rPr>
        <w:t>Особый противопожарный режим!</w:t>
      </w:r>
    </w:p>
    <w:p w:rsidR="00F8627C" w:rsidRPr="000241CA" w:rsidRDefault="00F8627C" w:rsidP="003E31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shd w:val="clear" w:color="auto" w:fill="FFFFFF"/>
        </w:rPr>
      </w:pPr>
      <w:r w:rsidRPr="000241CA">
        <w:rPr>
          <w:shd w:val="clear" w:color="auto" w:fill="FFFFFF"/>
        </w:rPr>
        <w:t>Особый противопожарный режим - это дополнительные требования пожарной безопасности, устанавливаемые органами местного самоуправления в случае повышения пожарной опасности на соответствующих территориях.</w:t>
      </w:r>
    </w:p>
    <w:p w:rsidR="00F8627C" w:rsidRPr="000241CA" w:rsidRDefault="00F8627C" w:rsidP="00F8627C">
      <w:pPr>
        <w:pStyle w:val="a3"/>
        <w:spacing w:before="0" w:after="300"/>
      </w:pPr>
      <w:r w:rsidRPr="000241CA">
        <w:t>На период действия особого противопожарного режима:</w:t>
      </w:r>
    </w:p>
    <w:p w:rsidR="00F8627C" w:rsidRPr="000241CA" w:rsidRDefault="00F8627C" w:rsidP="000241CA">
      <w:pPr>
        <w:pStyle w:val="a3"/>
        <w:numPr>
          <w:ilvl w:val="0"/>
          <w:numId w:val="2"/>
        </w:numPr>
        <w:spacing w:after="300"/>
      </w:pPr>
      <w:r w:rsidRPr="000241CA">
        <w:t xml:space="preserve"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 </w:t>
      </w:r>
    </w:p>
    <w:p w:rsidR="00F8627C" w:rsidRPr="000241CA" w:rsidRDefault="000241CA" w:rsidP="000241CA">
      <w:pPr>
        <w:pStyle w:val="a3"/>
        <w:numPr>
          <w:ilvl w:val="0"/>
          <w:numId w:val="2"/>
        </w:numPr>
        <w:spacing w:after="300"/>
      </w:pPr>
      <w:r>
        <w:rPr>
          <w:shd w:val="clear" w:color="auto" w:fill="FFFFFF"/>
        </w:rPr>
        <w:t xml:space="preserve">- </w:t>
      </w:r>
      <w:r w:rsidR="00F8627C" w:rsidRPr="000241CA">
        <w:rPr>
          <w:shd w:val="clear" w:color="auto" w:fill="FFFFFF"/>
        </w:rPr>
        <w:t>вводится запрет</w:t>
      </w:r>
      <w:r w:rsidR="00F8627C" w:rsidRPr="000241CA">
        <w:t xml:space="preserve">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если иное не установлено федеральным законодательством;</w:t>
      </w:r>
    </w:p>
    <w:p w:rsidR="003E31D3" w:rsidRPr="000241CA" w:rsidRDefault="003E31D3" w:rsidP="003E31D3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0241CA">
        <w:t>В соответствии со статьей 20.4. Кодекса Российской Федерации об административных правонарушениях:</w:t>
      </w:r>
    </w:p>
    <w:p w:rsidR="003E31D3" w:rsidRPr="000241CA" w:rsidRDefault="003E31D3" w:rsidP="003E31D3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0241CA">
        <w:t>Нарушение требований пожарной безопасности, совершенные в условиях о</w:t>
      </w:r>
      <w:r w:rsidR="008875F4">
        <w:t xml:space="preserve">собого противопожарного режима </w:t>
      </w:r>
      <w:r w:rsidRPr="000241CA">
        <w:t>влекут наложение административного штрафа</w:t>
      </w:r>
      <w:r w:rsidR="000241CA">
        <w:t>:</w:t>
      </w:r>
      <w:r w:rsidRPr="000241CA">
        <w:t xml:space="preserve"> </w:t>
      </w:r>
    </w:p>
    <w:p w:rsidR="003E31D3" w:rsidRPr="000241CA" w:rsidRDefault="003E31D3" w:rsidP="008875F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</w:pPr>
      <w:r w:rsidRPr="000241CA">
        <w:t xml:space="preserve">на граждан в размере от 10 </w:t>
      </w:r>
      <w:proofErr w:type="spellStart"/>
      <w:proofErr w:type="gramStart"/>
      <w:r w:rsidRPr="000241CA">
        <w:t>тыс.рублей</w:t>
      </w:r>
      <w:proofErr w:type="spellEnd"/>
      <w:proofErr w:type="gramEnd"/>
      <w:r w:rsidRPr="000241CA">
        <w:t xml:space="preserve">  до 20 </w:t>
      </w:r>
      <w:proofErr w:type="spellStart"/>
      <w:r w:rsidRPr="000241CA">
        <w:t>тыс.рублей</w:t>
      </w:r>
      <w:proofErr w:type="spellEnd"/>
      <w:r w:rsidRPr="000241CA">
        <w:t>;</w:t>
      </w:r>
    </w:p>
    <w:p w:rsidR="003E31D3" w:rsidRPr="000241CA" w:rsidRDefault="003E31D3" w:rsidP="008875F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</w:pPr>
      <w:r w:rsidRPr="000241CA">
        <w:t xml:space="preserve">на должностных лиц - от 30 </w:t>
      </w:r>
      <w:proofErr w:type="spellStart"/>
      <w:proofErr w:type="gramStart"/>
      <w:r w:rsidRPr="000241CA">
        <w:t>тыс.рублей</w:t>
      </w:r>
      <w:proofErr w:type="spellEnd"/>
      <w:proofErr w:type="gramEnd"/>
      <w:r w:rsidRPr="000241CA">
        <w:t xml:space="preserve">  до 60 </w:t>
      </w:r>
      <w:proofErr w:type="spellStart"/>
      <w:r w:rsidRPr="000241CA">
        <w:t>тыс.рублей</w:t>
      </w:r>
      <w:proofErr w:type="spellEnd"/>
      <w:r w:rsidRPr="000241CA">
        <w:t>;</w:t>
      </w:r>
    </w:p>
    <w:p w:rsidR="003E31D3" w:rsidRPr="000241CA" w:rsidRDefault="003E31D3" w:rsidP="008875F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</w:pPr>
      <w:r w:rsidRPr="000241CA">
        <w:t xml:space="preserve">на </w:t>
      </w:r>
      <w:r w:rsidR="00F8627C" w:rsidRPr="000241CA">
        <w:t>индивидуальных предпринимателей</w:t>
      </w:r>
      <w:r w:rsidRPr="000241CA">
        <w:t xml:space="preserve"> - от 60 </w:t>
      </w:r>
      <w:proofErr w:type="spellStart"/>
      <w:proofErr w:type="gramStart"/>
      <w:r w:rsidRPr="000241CA">
        <w:t>тыс.рублей</w:t>
      </w:r>
      <w:proofErr w:type="spellEnd"/>
      <w:proofErr w:type="gramEnd"/>
      <w:r w:rsidRPr="000241CA">
        <w:t xml:space="preserve">  до 80 </w:t>
      </w:r>
      <w:proofErr w:type="spellStart"/>
      <w:r w:rsidRPr="000241CA">
        <w:t>тыс.рублей</w:t>
      </w:r>
      <w:proofErr w:type="spellEnd"/>
      <w:r w:rsidRPr="000241CA">
        <w:t>;</w:t>
      </w:r>
    </w:p>
    <w:p w:rsidR="003E31D3" w:rsidRPr="000241CA" w:rsidRDefault="003E31D3" w:rsidP="008875F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</w:pPr>
      <w:r w:rsidRPr="000241CA">
        <w:t xml:space="preserve">на юридических лиц - от 200 </w:t>
      </w:r>
      <w:proofErr w:type="spellStart"/>
      <w:proofErr w:type="gramStart"/>
      <w:r w:rsidRPr="000241CA">
        <w:t>тыс.рублей</w:t>
      </w:r>
      <w:proofErr w:type="spellEnd"/>
      <w:proofErr w:type="gramEnd"/>
      <w:r w:rsidRPr="000241CA">
        <w:t xml:space="preserve">  до 400 </w:t>
      </w:r>
      <w:proofErr w:type="spellStart"/>
      <w:r w:rsidRPr="000241CA">
        <w:t>тыс.рублей</w:t>
      </w:r>
      <w:proofErr w:type="spellEnd"/>
      <w:r w:rsidRPr="000241CA">
        <w:t>.</w:t>
      </w:r>
    </w:p>
    <w:p w:rsidR="00F8627C" w:rsidRPr="000241CA" w:rsidRDefault="00F8627C" w:rsidP="00F8627C">
      <w:pPr>
        <w:pStyle w:val="a3"/>
        <w:spacing w:before="0" w:after="300"/>
        <w:textAlignment w:val="baseline"/>
      </w:pPr>
      <w:r w:rsidRPr="000241CA">
        <w:t xml:space="preserve">В случае нарушения требований пожарной безопасности повлекшее возникновение пожаре уничтожение или повреждение чужого имущества, либо причинение легкого или средней тяжести вреда здоровью </w:t>
      </w:r>
      <w:r w:rsidR="008875F4">
        <w:t>человека, частью 6 статьи 20.4 </w:t>
      </w:r>
      <w:r w:rsidRPr="000241CA">
        <w:t>КоАП РФ предусмотрены следующие размеры административных штрафов:</w:t>
      </w:r>
    </w:p>
    <w:p w:rsidR="00F8627C" w:rsidRPr="000241CA" w:rsidRDefault="00F8627C" w:rsidP="00F8627C">
      <w:pPr>
        <w:pStyle w:val="a3"/>
        <w:numPr>
          <w:ilvl w:val="0"/>
          <w:numId w:val="1"/>
        </w:numPr>
        <w:spacing w:before="0" w:beforeAutospacing="0" w:after="300" w:afterAutospacing="0"/>
        <w:textAlignment w:val="baseline"/>
      </w:pPr>
      <w:r w:rsidRPr="000241CA">
        <w:t>на граждан — от 40 тыс. до 50 тыс. рублей;</w:t>
      </w:r>
    </w:p>
    <w:p w:rsidR="00F8627C" w:rsidRPr="000241CA" w:rsidRDefault="00F8627C" w:rsidP="00F8627C">
      <w:pPr>
        <w:pStyle w:val="a3"/>
        <w:numPr>
          <w:ilvl w:val="0"/>
          <w:numId w:val="1"/>
        </w:numPr>
        <w:spacing w:before="0" w:beforeAutospacing="0" w:after="300" w:afterAutospacing="0"/>
        <w:textAlignment w:val="baseline"/>
      </w:pPr>
      <w:r w:rsidRPr="000241CA">
        <w:t>на должностных лиц — от 80 тыс. до 100 тыс. рублей;</w:t>
      </w:r>
    </w:p>
    <w:p w:rsidR="00F8627C" w:rsidRPr="000241CA" w:rsidRDefault="008875F4" w:rsidP="00F8627C">
      <w:pPr>
        <w:pStyle w:val="a3"/>
        <w:numPr>
          <w:ilvl w:val="0"/>
          <w:numId w:val="1"/>
        </w:numPr>
        <w:spacing w:before="0" w:beforeAutospacing="0" w:after="300" w:afterAutospacing="0"/>
        <w:textAlignment w:val="baseline"/>
      </w:pPr>
      <w:r>
        <w:t>на</w:t>
      </w:r>
      <w:r w:rsidR="00F8627C" w:rsidRPr="000241CA">
        <w:t xml:space="preserve"> индивидуальных предпринимателей - от 90 тыс. до 100 тыс. рублей или административное приостановление деятельности на срок до тридцати суток;</w:t>
      </w:r>
    </w:p>
    <w:p w:rsidR="00F8627C" w:rsidRPr="000241CA" w:rsidRDefault="008875F4" w:rsidP="008875F4">
      <w:pPr>
        <w:pStyle w:val="a3"/>
        <w:numPr>
          <w:ilvl w:val="0"/>
          <w:numId w:val="1"/>
        </w:numPr>
        <w:spacing w:before="0" w:beforeAutospacing="0" w:after="300" w:afterAutospacing="0"/>
        <w:textAlignment w:val="baseline"/>
      </w:pPr>
      <w:r>
        <w:t>на</w:t>
      </w:r>
      <w:r w:rsidR="00F8627C" w:rsidRPr="000241CA">
        <w:t xml:space="preserve"> юридических лиц - от 700 тыс. до 800 тыс. рублей или административное приостановление деятельности на срок до тридцати суток;</w:t>
      </w:r>
    </w:p>
    <w:p w:rsidR="00A05F68" w:rsidRDefault="00A05F68" w:rsidP="00A05F68">
      <w:pPr>
        <w:rPr>
          <w:rFonts w:ascii="Times New Roman" w:hAnsi="Times New Roman" w:cs="Times New Roman"/>
        </w:rPr>
      </w:pPr>
    </w:p>
    <w:p w:rsidR="00A05F68" w:rsidRDefault="00A05F68" w:rsidP="00A05F68">
      <w:pPr>
        <w:rPr>
          <w:rFonts w:ascii="Times New Roman" w:hAnsi="Times New Roman" w:cs="Times New Roman"/>
        </w:rPr>
      </w:pPr>
      <w:bookmarkStart w:id="0" w:name="_GoBack"/>
      <w:bookmarkEnd w:id="0"/>
    </w:p>
    <w:p w:rsidR="000D54E9" w:rsidRPr="00786104" w:rsidRDefault="00D81667" w:rsidP="00786104">
      <w:pPr>
        <w:jc w:val="right"/>
        <w:rPr>
          <w:rFonts w:ascii="Times New Roman" w:hAnsi="Times New Roman" w:cs="Times New Roman"/>
        </w:rPr>
      </w:pPr>
      <w:r w:rsidRPr="00D81667">
        <w:rPr>
          <w:rFonts w:ascii="Times New Roman" w:hAnsi="Times New Roman" w:cs="Times New Roman"/>
        </w:rPr>
        <w:t xml:space="preserve">Территориальный отдел надзорной деятельности и профилактической работы № 6 </w:t>
      </w:r>
      <w:proofErr w:type="spellStart"/>
      <w:r w:rsidRPr="00D81667">
        <w:rPr>
          <w:rFonts w:ascii="Times New Roman" w:hAnsi="Times New Roman" w:cs="Times New Roman"/>
        </w:rPr>
        <w:t>УНДиПР</w:t>
      </w:r>
      <w:proofErr w:type="spellEnd"/>
      <w:r w:rsidRPr="00D81667">
        <w:rPr>
          <w:rFonts w:ascii="Times New Roman" w:hAnsi="Times New Roman" w:cs="Times New Roman"/>
        </w:rPr>
        <w:t xml:space="preserve"> ГУ МЧС России по Алтайскому краю</w:t>
      </w:r>
    </w:p>
    <w:sectPr w:rsidR="000D54E9" w:rsidRPr="0078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D46"/>
    <w:multiLevelType w:val="multilevel"/>
    <w:tmpl w:val="D63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018A"/>
    <w:multiLevelType w:val="multilevel"/>
    <w:tmpl w:val="D63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530F7B"/>
    <w:multiLevelType w:val="multilevel"/>
    <w:tmpl w:val="3E8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D3"/>
    <w:rsid w:val="000241CA"/>
    <w:rsid w:val="000D54E9"/>
    <w:rsid w:val="003E31D3"/>
    <w:rsid w:val="00786104"/>
    <w:rsid w:val="008875F4"/>
    <w:rsid w:val="00A05F68"/>
    <w:rsid w:val="00D81667"/>
    <w:rsid w:val="00F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ED97"/>
  <w15:chartTrackingRefBased/>
  <w15:docId w15:val="{1284C053-F3EF-4ADB-BA8C-5E32B3D1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2023-05-24T02:05:00Z</dcterms:created>
  <dcterms:modified xsi:type="dcterms:W3CDTF">2023-05-30T07:53:00Z</dcterms:modified>
</cp:coreProperties>
</file>